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30" w:rsidRDefault="0095533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5330" w:rsidRDefault="00955330">
      <w:pPr>
        <w:pStyle w:val="ConsPlusNormal"/>
        <w:jc w:val="both"/>
      </w:pPr>
    </w:p>
    <w:p w:rsidR="00955330" w:rsidRDefault="00955330">
      <w:pPr>
        <w:pStyle w:val="ConsPlusNormal"/>
      </w:pPr>
      <w:r>
        <w:t>Зарегистрировано в Минюсте РФ 17 августа 2011 г. N 21649</w:t>
      </w:r>
    </w:p>
    <w:p w:rsidR="00955330" w:rsidRDefault="00955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330" w:rsidRDefault="00955330">
      <w:pPr>
        <w:pStyle w:val="ConsPlusNormal"/>
      </w:pPr>
    </w:p>
    <w:p w:rsidR="00955330" w:rsidRDefault="00955330">
      <w:pPr>
        <w:pStyle w:val="ConsPlusTitle"/>
        <w:jc w:val="center"/>
      </w:pPr>
      <w:r>
        <w:t>ФЕДЕРАЛЬНОЕ АГЕНТСТВО ЛЕСНОГО ХОЗЯЙСТВА</w:t>
      </w:r>
    </w:p>
    <w:p w:rsidR="00955330" w:rsidRDefault="00955330">
      <w:pPr>
        <w:pStyle w:val="ConsPlusTitle"/>
        <w:jc w:val="center"/>
      </w:pPr>
    </w:p>
    <w:p w:rsidR="00955330" w:rsidRDefault="00955330">
      <w:pPr>
        <w:pStyle w:val="ConsPlusTitle"/>
        <w:jc w:val="center"/>
      </w:pPr>
      <w:r>
        <w:t>ПРИКАЗ</w:t>
      </w:r>
    </w:p>
    <w:p w:rsidR="00955330" w:rsidRDefault="00955330">
      <w:pPr>
        <w:pStyle w:val="ConsPlusTitle"/>
        <w:jc w:val="center"/>
      </w:pPr>
      <w:r>
        <w:t>от 5 июля 2011 г. N 287</w:t>
      </w:r>
    </w:p>
    <w:p w:rsidR="00955330" w:rsidRDefault="00955330">
      <w:pPr>
        <w:pStyle w:val="ConsPlusTitle"/>
        <w:jc w:val="center"/>
      </w:pPr>
    </w:p>
    <w:p w:rsidR="00955330" w:rsidRDefault="00955330">
      <w:pPr>
        <w:pStyle w:val="ConsPlusTitle"/>
        <w:jc w:val="center"/>
      </w:pPr>
      <w:r>
        <w:t>ОБ УТВЕРЖДЕНИИ КЛАССИФИКАЦИИ</w:t>
      </w:r>
    </w:p>
    <w:p w:rsidR="00955330" w:rsidRDefault="00955330">
      <w:pPr>
        <w:pStyle w:val="ConsPlusTitle"/>
        <w:jc w:val="center"/>
      </w:pPr>
      <w:r>
        <w:t>ПРИРОДНОЙ ПОЖАРНОЙ ОПАСНОСТИ ЛЕСОВ И КЛАССИФИКАЦИИ ПОЖАРНОЙ</w:t>
      </w:r>
    </w:p>
    <w:p w:rsidR="00955330" w:rsidRDefault="00955330">
      <w:pPr>
        <w:pStyle w:val="ConsPlusTitle"/>
        <w:jc w:val="center"/>
      </w:pPr>
      <w:r>
        <w:t>ОПАСНОСТИ В ЛЕСАХ В ЗАВИСИМОСТИ ОТ УСЛОВИЙ ПОГОДЫ</w:t>
      </w: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53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</w:t>
      </w:r>
      <w:proofErr w:type="gramEnd"/>
      <w:r>
        <w:t xml:space="preserve"> 2009, N 11, ст. 1261, N 29, ст. 3601, N 30, ст. 3735, N 52 (ч. I), ст. 6441; 2010, N 30, ст. 3998; 2011, N 1, ст. 54) приказываю:</w:t>
      </w:r>
    </w:p>
    <w:p w:rsidR="00955330" w:rsidRDefault="00955330">
      <w:pPr>
        <w:pStyle w:val="ConsPlusNormal"/>
        <w:ind w:firstLine="540"/>
        <w:jc w:val="both"/>
      </w:pPr>
      <w:r>
        <w:t>утвердить:</w:t>
      </w:r>
    </w:p>
    <w:p w:rsidR="00955330" w:rsidRDefault="00955330">
      <w:pPr>
        <w:pStyle w:val="ConsPlusNormal"/>
        <w:ind w:firstLine="540"/>
        <w:jc w:val="both"/>
      </w:pPr>
      <w:r>
        <w:t xml:space="preserve">классификацию природной пожарной опасности лесов согласно </w:t>
      </w:r>
      <w:hyperlink w:anchor="P29" w:history="1">
        <w:r>
          <w:rPr>
            <w:color w:val="0000FF"/>
          </w:rPr>
          <w:t>приложению N 1</w:t>
        </w:r>
      </w:hyperlink>
      <w:r>
        <w:t>;</w:t>
      </w:r>
    </w:p>
    <w:p w:rsidR="00955330" w:rsidRDefault="00955330">
      <w:pPr>
        <w:pStyle w:val="ConsPlusNormal"/>
        <w:ind w:firstLine="540"/>
        <w:jc w:val="both"/>
      </w:pPr>
      <w:r>
        <w:t xml:space="preserve">классификацию пожарной опасности в лесах в зависимости от условий погоды согласно </w:t>
      </w:r>
      <w:hyperlink w:anchor="P117" w:history="1">
        <w:r>
          <w:rPr>
            <w:color w:val="0000FF"/>
          </w:rPr>
          <w:t>приложению N 2</w:t>
        </w:r>
      </w:hyperlink>
      <w:r>
        <w:t>.</w:t>
      </w: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jc w:val="right"/>
      </w:pPr>
      <w:r>
        <w:t>Руководитель</w:t>
      </w:r>
    </w:p>
    <w:p w:rsidR="00955330" w:rsidRDefault="00955330">
      <w:pPr>
        <w:pStyle w:val="ConsPlusNormal"/>
        <w:jc w:val="right"/>
      </w:pPr>
      <w:r>
        <w:t>В.Н.МАСЛЯКОВ</w:t>
      </w: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jc w:val="right"/>
      </w:pPr>
      <w:r>
        <w:t>Приложение N 1</w:t>
      </w:r>
    </w:p>
    <w:p w:rsidR="00955330" w:rsidRDefault="00955330">
      <w:pPr>
        <w:pStyle w:val="ConsPlusNormal"/>
        <w:jc w:val="right"/>
      </w:pPr>
      <w:r>
        <w:t>к Приказу Рослесхоза</w:t>
      </w:r>
    </w:p>
    <w:p w:rsidR="00955330" w:rsidRDefault="00955330">
      <w:pPr>
        <w:pStyle w:val="ConsPlusNormal"/>
        <w:jc w:val="right"/>
      </w:pPr>
      <w:r>
        <w:t>от 05.07.2011 N 287</w:t>
      </w: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Title"/>
        <w:jc w:val="center"/>
      </w:pPr>
      <w:bookmarkStart w:id="0" w:name="P29"/>
      <w:bookmarkEnd w:id="0"/>
      <w:r>
        <w:t>КЛАССИФИКАЦИЯ ПРИРОДНОЙ ПОЖАРНОЙ ОПАСНОСТИ ЛЕСОВ</w:t>
      </w:r>
    </w:p>
    <w:p w:rsidR="00955330" w:rsidRDefault="0095533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4440"/>
        <w:gridCol w:w="3000"/>
      </w:tblGrid>
      <w:tr w:rsidR="00955330">
        <w:trPr>
          <w:trHeight w:val="240"/>
        </w:trPr>
        <w:tc>
          <w:tcPr>
            <w:tcW w:w="1800" w:type="dxa"/>
          </w:tcPr>
          <w:p w:rsidR="00955330" w:rsidRDefault="00955330">
            <w:pPr>
              <w:pStyle w:val="ConsPlusNonformat"/>
              <w:jc w:val="both"/>
            </w:pPr>
            <w:r>
              <w:t xml:space="preserve">    Класс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 природной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 пожарной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 опасности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   лесов    </w:t>
            </w:r>
          </w:p>
        </w:tc>
        <w:tc>
          <w:tcPr>
            <w:tcW w:w="4440" w:type="dxa"/>
          </w:tcPr>
          <w:p w:rsidR="00955330" w:rsidRDefault="00955330">
            <w:pPr>
              <w:pStyle w:val="ConsPlusNonformat"/>
              <w:jc w:val="both"/>
            </w:pPr>
            <w:proofErr w:type="gramStart"/>
            <w:r>
              <w:t xml:space="preserve">Объект загорания (характерные типы 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 xml:space="preserve"> леса, вырубок, лесных насаждений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    и безлесных пространств)      </w:t>
            </w:r>
          </w:p>
        </w:tc>
        <w:tc>
          <w:tcPr>
            <w:tcW w:w="3000" w:type="dxa"/>
          </w:tcPr>
          <w:p w:rsidR="00955330" w:rsidRDefault="00955330">
            <w:pPr>
              <w:pStyle w:val="ConsPlusNonformat"/>
              <w:jc w:val="both"/>
            </w:pPr>
            <w:r>
              <w:t xml:space="preserve">  Наиболее вероятные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виды пожаров, условия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 и продолжительность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периода их возможного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   возникновения и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   распространения    </w:t>
            </w:r>
          </w:p>
        </w:tc>
      </w:tr>
      <w:tr w:rsidR="00955330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444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           3           </w:t>
            </w:r>
          </w:p>
        </w:tc>
      </w:tr>
      <w:tr w:rsidR="00955330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proofErr w:type="gramStart"/>
            <w:r>
              <w:t xml:space="preserve">I (природная 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 xml:space="preserve">пожарная 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опасность -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очень    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высокая)     </w:t>
            </w:r>
          </w:p>
        </w:tc>
        <w:tc>
          <w:tcPr>
            <w:tcW w:w="444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Хвойные молодняки.             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Места сплошных рубок:              </w:t>
            </w:r>
          </w:p>
          <w:p w:rsidR="00955330" w:rsidRDefault="00955330">
            <w:pPr>
              <w:pStyle w:val="ConsPlusNonformat"/>
              <w:jc w:val="both"/>
            </w:pPr>
            <w:r>
              <w:t>лишайниковые,           вересковые,</w:t>
            </w:r>
          </w:p>
          <w:p w:rsidR="00955330" w:rsidRDefault="00955330">
            <w:pPr>
              <w:pStyle w:val="ConsPlusNonformat"/>
              <w:jc w:val="both"/>
            </w:pPr>
            <w:r>
              <w:t>вейниковые и другие типы вырубок по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суходолам (особенно  </w:t>
            </w:r>
            <w:proofErr w:type="gramStart"/>
            <w:r>
              <w:t>захламленные</w:t>
            </w:r>
            <w:proofErr w:type="gramEnd"/>
            <w:r>
              <w:t>).</w:t>
            </w:r>
          </w:p>
          <w:p w:rsidR="00955330" w:rsidRDefault="00955330">
            <w:pPr>
              <w:pStyle w:val="ConsPlusNonformat"/>
              <w:jc w:val="both"/>
            </w:pPr>
            <w:r>
              <w:t>Сосняки лишайниковые и  вересковые.</w:t>
            </w:r>
          </w:p>
          <w:p w:rsidR="00955330" w:rsidRDefault="00955330">
            <w:pPr>
              <w:pStyle w:val="ConsPlusNonformat"/>
              <w:jc w:val="both"/>
            </w:pPr>
            <w:r>
              <w:t>Расстроенные, отмирающие  и  сильно</w:t>
            </w:r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>поврежденные  древостои  (сухостой,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>участки   бурелома   и   ветровала,</w:t>
            </w:r>
          </w:p>
          <w:p w:rsidR="00955330" w:rsidRDefault="00955330">
            <w:pPr>
              <w:pStyle w:val="ConsPlusNonformat"/>
              <w:jc w:val="both"/>
            </w:pPr>
            <w:proofErr w:type="spellStart"/>
            <w:proofErr w:type="gramStart"/>
            <w:r>
              <w:t>недорубы</w:t>
            </w:r>
            <w:proofErr w:type="spellEnd"/>
            <w:r>
              <w:t>), места сплошных  рубок  с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>оставлением   отдельных   деревьев,</w:t>
            </w:r>
          </w:p>
          <w:p w:rsidR="00955330" w:rsidRDefault="00955330">
            <w:pPr>
              <w:pStyle w:val="ConsPlusNonformat"/>
              <w:jc w:val="both"/>
            </w:pPr>
            <w:r>
              <w:lastRenderedPageBreak/>
              <w:t xml:space="preserve">выборочных рубок  </w:t>
            </w:r>
            <w:proofErr w:type="gramStart"/>
            <w:r>
              <w:t>высокой</w:t>
            </w:r>
            <w:proofErr w:type="gramEnd"/>
            <w:r>
              <w:t xml:space="preserve">  и  очень</w:t>
            </w:r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>высокой интенсивности, захламленные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 xml:space="preserve">гари.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lastRenderedPageBreak/>
              <w:t>В     течение     всего</w:t>
            </w:r>
          </w:p>
          <w:p w:rsidR="00955330" w:rsidRDefault="00955330">
            <w:pPr>
              <w:pStyle w:val="ConsPlusNonformat"/>
              <w:jc w:val="both"/>
            </w:pPr>
            <w:r>
              <w:t>пожароопасного   сезона</w:t>
            </w:r>
          </w:p>
          <w:p w:rsidR="00955330" w:rsidRDefault="00955330">
            <w:pPr>
              <w:pStyle w:val="ConsPlusNonformat"/>
              <w:jc w:val="both"/>
            </w:pPr>
            <w:r>
              <w:t>возможны        низовые</w:t>
            </w:r>
          </w:p>
          <w:p w:rsidR="00955330" w:rsidRDefault="00955330">
            <w:pPr>
              <w:pStyle w:val="ConsPlusNonformat"/>
              <w:jc w:val="both"/>
            </w:pPr>
            <w:r>
              <w:t>пожары, а  на  участках</w:t>
            </w:r>
          </w:p>
          <w:p w:rsidR="00955330" w:rsidRDefault="00955330">
            <w:pPr>
              <w:pStyle w:val="ConsPlusNonformat"/>
              <w:jc w:val="both"/>
            </w:pPr>
            <w:r>
              <w:t>с наличием древостоя  -</w:t>
            </w:r>
          </w:p>
          <w:p w:rsidR="00955330" w:rsidRDefault="00955330">
            <w:pPr>
              <w:pStyle w:val="ConsPlusNonformat"/>
              <w:jc w:val="both"/>
            </w:pPr>
            <w:r>
              <w:t>верховые.            На</w:t>
            </w:r>
          </w:p>
          <w:p w:rsidR="00955330" w:rsidRDefault="00955330">
            <w:pPr>
              <w:pStyle w:val="ConsPlusNonformat"/>
              <w:jc w:val="both"/>
            </w:pPr>
            <w:r>
              <w:t>вейниковых   и   других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травяных </w:t>
            </w:r>
            <w:proofErr w:type="gramStart"/>
            <w:r>
              <w:t>типах</w:t>
            </w:r>
            <w:proofErr w:type="gramEnd"/>
            <w:r>
              <w:t xml:space="preserve">  вырубок</w:t>
            </w:r>
          </w:p>
          <w:p w:rsidR="00955330" w:rsidRDefault="00955330">
            <w:pPr>
              <w:pStyle w:val="ConsPlusNonformat"/>
              <w:jc w:val="both"/>
            </w:pPr>
            <w:r>
              <w:t>по  суходолу   особенно</w:t>
            </w:r>
          </w:p>
          <w:p w:rsidR="00955330" w:rsidRDefault="00955330">
            <w:pPr>
              <w:pStyle w:val="ConsPlusNonformat"/>
              <w:jc w:val="both"/>
            </w:pPr>
            <w:r>
              <w:t>значительна    пожарная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опасность весной,  а  </w:t>
            </w:r>
            <w:proofErr w:type="gramStart"/>
            <w:r>
              <w:t>в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lastRenderedPageBreak/>
              <w:t>некоторых   районах   и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осенью.                </w:t>
            </w:r>
          </w:p>
        </w:tc>
      </w:tr>
      <w:tr w:rsidR="00955330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proofErr w:type="gramStart"/>
            <w:r>
              <w:lastRenderedPageBreak/>
              <w:t>II (природная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 xml:space="preserve">пожарная 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опасность -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высокая)     </w:t>
            </w:r>
          </w:p>
        </w:tc>
        <w:tc>
          <w:tcPr>
            <w:tcW w:w="444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Сосняки-брусничники,   особенно   </w:t>
            </w:r>
            <w:proofErr w:type="gramStart"/>
            <w:r>
              <w:t>с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>наличием  соснового  подроста   или</w:t>
            </w:r>
          </w:p>
          <w:p w:rsidR="00955330" w:rsidRDefault="00955330">
            <w:pPr>
              <w:pStyle w:val="ConsPlusNonformat"/>
              <w:jc w:val="both"/>
            </w:pPr>
            <w:r>
              <w:t>подлеска  из   можжевельника   выше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средней густоты.                   </w:t>
            </w:r>
          </w:p>
          <w:p w:rsidR="00955330" w:rsidRDefault="00955330">
            <w:pPr>
              <w:pStyle w:val="ConsPlusNonformat"/>
              <w:jc w:val="both"/>
            </w:pPr>
            <w:proofErr w:type="spellStart"/>
            <w:r>
              <w:t>Лиственничники</w:t>
            </w:r>
            <w:proofErr w:type="spellEnd"/>
            <w:r>
              <w:t xml:space="preserve">             кедрово-</w:t>
            </w:r>
          </w:p>
          <w:p w:rsidR="00955330" w:rsidRDefault="00955330">
            <w:pPr>
              <w:pStyle w:val="ConsPlusNonformat"/>
              <w:jc w:val="both"/>
            </w:pPr>
            <w:proofErr w:type="spellStart"/>
            <w:r>
              <w:t>стланниковые</w:t>
            </w:r>
            <w:proofErr w:type="spellEnd"/>
            <w:r>
              <w:t xml:space="preserve">.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>Низовые          пожары</w:t>
            </w:r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>возможны</w:t>
            </w:r>
            <w:proofErr w:type="gramEnd"/>
            <w:r>
              <w:t xml:space="preserve">   в    течение</w:t>
            </w:r>
          </w:p>
          <w:p w:rsidR="00955330" w:rsidRDefault="00955330">
            <w:pPr>
              <w:pStyle w:val="ConsPlusNonformat"/>
              <w:jc w:val="both"/>
            </w:pPr>
            <w:r>
              <w:t>всего    пожароопасного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сезона;  верховые  -  </w:t>
            </w:r>
            <w:proofErr w:type="gramStart"/>
            <w:r>
              <w:t>в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>периоды        пожарных</w:t>
            </w:r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>максимумов (периоды,  в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>течение</w:t>
            </w:r>
            <w:proofErr w:type="gramEnd"/>
            <w:r>
              <w:t xml:space="preserve">  которых  число</w:t>
            </w:r>
          </w:p>
          <w:p w:rsidR="00955330" w:rsidRDefault="00955330">
            <w:pPr>
              <w:pStyle w:val="ConsPlusNonformat"/>
              <w:jc w:val="both"/>
            </w:pPr>
            <w:r>
              <w:t>лесных   пожаров    или</w:t>
            </w:r>
          </w:p>
          <w:p w:rsidR="00955330" w:rsidRDefault="00955330">
            <w:pPr>
              <w:pStyle w:val="ConsPlusNonformat"/>
              <w:jc w:val="both"/>
            </w:pPr>
            <w:r>
              <w:t>площадь,     охваченная</w:t>
            </w:r>
          </w:p>
          <w:p w:rsidR="00955330" w:rsidRDefault="00955330">
            <w:pPr>
              <w:pStyle w:val="ConsPlusNonformat"/>
              <w:jc w:val="both"/>
            </w:pPr>
            <w:r>
              <w:t>огнем,        превышает</w:t>
            </w:r>
          </w:p>
          <w:p w:rsidR="00955330" w:rsidRDefault="00955330">
            <w:pPr>
              <w:pStyle w:val="ConsPlusNonformat"/>
              <w:jc w:val="both"/>
            </w:pPr>
            <w:r>
              <w:t>средние     многолетние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значения  </w:t>
            </w:r>
            <w:proofErr w:type="gramStart"/>
            <w:r>
              <w:t>для</w:t>
            </w:r>
            <w:proofErr w:type="gramEnd"/>
            <w:r>
              <w:t xml:space="preserve">   данного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района).               </w:t>
            </w:r>
          </w:p>
        </w:tc>
      </w:tr>
      <w:tr w:rsidR="00955330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III          </w:t>
            </w:r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 xml:space="preserve">(природная   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 xml:space="preserve">пожарная 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опасность -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средняя)     </w:t>
            </w:r>
          </w:p>
        </w:tc>
        <w:tc>
          <w:tcPr>
            <w:tcW w:w="444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>Сосняки-кисличники  и   черничники,</w:t>
            </w:r>
          </w:p>
          <w:p w:rsidR="00955330" w:rsidRDefault="00955330">
            <w:pPr>
              <w:pStyle w:val="ConsPlusNonformat"/>
              <w:jc w:val="both"/>
            </w:pPr>
            <w:proofErr w:type="spellStart"/>
            <w:r>
              <w:t>лиственничники</w:t>
            </w:r>
            <w:proofErr w:type="spellEnd"/>
            <w:r>
              <w:t xml:space="preserve">-брусничники,    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кедровники   всех   типов,    </w:t>
            </w:r>
            <w:proofErr w:type="gramStart"/>
            <w:r>
              <w:t>кроме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proofErr w:type="spellStart"/>
            <w:r>
              <w:t>приручейных</w:t>
            </w:r>
            <w:proofErr w:type="spellEnd"/>
            <w:r>
              <w:t xml:space="preserve"> и  </w:t>
            </w:r>
            <w:proofErr w:type="gramStart"/>
            <w:r>
              <w:t>сфагновых</w:t>
            </w:r>
            <w:proofErr w:type="gramEnd"/>
            <w:r>
              <w:t>,  ельники-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брусничники и кисличники.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>Низовые   и    верховые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пожары    возможны    </w:t>
            </w:r>
            <w:proofErr w:type="gramStart"/>
            <w:r>
              <w:t>в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 xml:space="preserve">период          </w:t>
            </w:r>
            <w:proofErr w:type="gramStart"/>
            <w:r>
              <w:t>летнего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 xml:space="preserve">максимума,     а      </w:t>
            </w:r>
            <w:proofErr w:type="gramStart"/>
            <w:r>
              <w:t>в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 xml:space="preserve">кедровниках,      </w:t>
            </w:r>
            <w:proofErr w:type="gramStart"/>
            <w:r>
              <w:t>кроме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>того,     в     периоды</w:t>
            </w:r>
          </w:p>
          <w:p w:rsidR="00955330" w:rsidRDefault="00955330">
            <w:pPr>
              <w:pStyle w:val="ConsPlusNonformat"/>
              <w:jc w:val="both"/>
            </w:pPr>
            <w:r>
              <w:t>весеннего  и   особенно</w:t>
            </w:r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>осеннего</w:t>
            </w:r>
            <w:proofErr w:type="gramEnd"/>
            <w:r>
              <w:t xml:space="preserve"> максимумов.   </w:t>
            </w:r>
          </w:p>
        </w:tc>
      </w:tr>
      <w:tr w:rsidR="00955330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IV           </w:t>
            </w:r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 xml:space="preserve">(природная   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 xml:space="preserve">пожарная 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опасность -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слабая)      </w:t>
            </w:r>
          </w:p>
        </w:tc>
        <w:tc>
          <w:tcPr>
            <w:tcW w:w="444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>Места сплошных рубок  таволговых  и</w:t>
            </w:r>
          </w:p>
          <w:p w:rsidR="00955330" w:rsidRDefault="00955330">
            <w:pPr>
              <w:pStyle w:val="ConsPlusNonformat"/>
              <w:jc w:val="both"/>
            </w:pPr>
            <w:proofErr w:type="spellStart"/>
            <w:proofErr w:type="gramStart"/>
            <w:r>
              <w:t>долгомошниковых</w:t>
            </w:r>
            <w:proofErr w:type="spellEnd"/>
            <w:r>
              <w:t xml:space="preserve">   типов   (особенно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>захламленные</w:t>
            </w:r>
            <w:proofErr w:type="gramEnd"/>
            <w:r>
              <w:t xml:space="preserve">).                 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Сосняки,  </w:t>
            </w:r>
            <w:proofErr w:type="spellStart"/>
            <w:r>
              <w:t>лиственничники</w:t>
            </w:r>
            <w:proofErr w:type="spellEnd"/>
            <w:r>
              <w:t xml:space="preserve">  и  лесные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насаждения   </w:t>
            </w:r>
            <w:proofErr w:type="gramStart"/>
            <w:r>
              <w:t>лиственных</w:t>
            </w:r>
            <w:proofErr w:type="gramEnd"/>
            <w:r>
              <w:t xml:space="preserve">   древесных</w:t>
            </w:r>
          </w:p>
          <w:p w:rsidR="00955330" w:rsidRDefault="00955330">
            <w:pPr>
              <w:pStyle w:val="ConsPlusNonformat"/>
              <w:jc w:val="both"/>
            </w:pPr>
            <w:r>
              <w:t>пород  в  условиях  травяных  типов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леса.                              </w:t>
            </w:r>
          </w:p>
          <w:p w:rsidR="00955330" w:rsidRDefault="00955330">
            <w:pPr>
              <w:pStyle w:val="ConsPlusNonformat"/>
              <w:jc w:val="both"/>
            </w:pPr>
            <w:r>
              <w:t>Сосняки    и    ельники    сложные,</w:t>
            </w:r>
          </w:p>
          <w:p w:rsidR="00955330" w:rsidRDefault="00955330">
            <w:pPr>
              <w:pStyle w:val="ConsPlusNonformat"/>
              <w:jc w:val="both"/>
            </w:pPr>
            <w:proofErr w:type="spellStart"/>
            <w:r>
              <w:t>липняковые</w:t>
            </w:r>
            <w:proofErr w:type="spellEnd"/>
            <w:r>
              <w:t xml:space="preserve">, лещиновые,  </w:t>
            </w:r>
            <w:proofErr w:type="spellStart"/>
            <w:r>
              <w:t>дубняковые</w:t>
            </w:r>
            <w:proofErr w:type="spellEnd"/>
            <w:r>
              <w:t>,</w:t>
            </w:r>
          </w:p>
          <w:p w:rsidR="00955330" w:rsidRDefault="00955330">
            <w:pPr>
              <w:pStyle w:val="ConsPlusNonformat"/>
              <w:jc w:val="both"/>
            </w:pPr>
            <w:r>
              <w:t>ельники-черничники,         сосняки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сфагновые      и      </w:t>
            </w:r>
            <w:proofErr w:type="spellStart"/>
            <w:r>
              <w:t>долгомошники</w:t>
            </w:r>
            <w:proofErr w:type="spellEnd"/>
            <w:r>
              <w:t>,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кедровники </w:t>
            </w:r>
            <w:proofErr w:type="spellStart"/>
            <w:r>
              <w:t>приручейные</w:t>
            </w:r>
            <w:proofErr w:type="spellEnd"/>
            <w:r>
              <w:t xml:space="preserve"> и сфагновые,</w:t>
            </w:r>
          </w:p>
          <w:p w:rsidR="00955330" w:rsidRDefault="00955330">
            <w:pPr>
              <w:pStyle w:val="ConsPlusNonformat"/>
              <w:jc w:val="both"/>
            </w:pPr>
            <w:r>
              <w:t>березняки-брусничники,  кисличники,</w:t>
            </w:r>
          </w:p>
          <w:p w:rsidR="00955330" w:rsidRDefault="00955330">
            <w:pPr>
              <w:pStyle w:val="ConsPlusNonformat"/>
              <w:jc w:val="both"/>
            </w:pPr>
            <w:r>
              <w:t>черничники и  сфагновые,  осинники-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кисличники и черничники, мари.     </w:t>
            </w:r>
          </w:p>
        </w:tc>
        <w:tc>
          <w:tcPr>
            <w:tcW w:w="30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>Возникновение   пожаров</w:t>
            </w:r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>(в    первую    очередь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>низовых)   возможно   в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травяных </w:t>
            </w:r>
            <w:proofErr w:type="gramStart"/>
            <w:r>
              <w:t>типах</w:t>
            </w:r>
            <w:proofErr w:type="gramEnd"/>
            <w:r>
              <w:t xml:space="preserve">  леса  и</w:t>
            </w:r>
          </w:p>
          <w:p w:rsidR="00955330" w:rsidRDefault="00955330">
            <w:pPr>
              <w:pStyle w:val="ConsPlusNonformat"/>
              <w:jc w:val="both"/>
            </w:pPr>
            <w:r>
              <w:t>на таволговых  вырубках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в периоды  </w:t>
            </w:r>
            <w:proofErr w:type="gramStart"/>
            <w:r>
              <w:t>весеннего</w:t>
            </w:r>
            <w:proofErr w:type="gramEnd"/>
            <w:r>
              <w:t xml:space="preserve">  и</w:t>
            </w:r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>осеннего</w:t>
            </w:r>
            <w:proofErr w:type="gramEnd"/>
            <w:r>
              <w:t xml:space="preserve">       пожарных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максимумов;           </w:t>
            </w:r>
            <w:proofErr w:type="gramStart"/>
            <w:r>
              <w:t>в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>остальных типах леса  и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на      </w:t>
            </w:r>
            <w:proofErr w:type="spellStart"/>
            <w:r>
              <w:t>долгомошниковых</w:t>
            </w:r>
            <w:proofErr w:type="spellEnd"/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>вырубках</w:t>
            </w:r>
            <w:proofErr w:type="gramEnd"/>
            <w:r>
              <w:t xml:space="preserve"> - в    периоды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летнего максимума.     </w:t>
            </w:r>
          </w:p>
        </w:tc>
      </w:tr>
      <w:tr w:rsidR="00955330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proofErr w:type="gramStart"/>
            <w:r>
              <w:t xml:space="preserve">V (природная 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 xml:space="preserve">пожарная 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опасность -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отсутствует) </w:t>
            </w:r>
          </w:p>
        </w:tc>
        <w:tc>
          <w:tcPr>
            <w:tcW w:w="444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>Ельники,   березняки   и   осинники</w:t>
            </w:r>
          </w:p>
          <w:p w:rsidR="00955330" w:rsidRDefault="00955330">
            <w:pPr>
              <w:pStyle w:val="ConsPlusNonformat"/>
              <w:jc w:val="both"/>
            </w:pPr>
            <w:proofErr w:type="spellStart"/>
            <w:r>
              <w:t>долгомошники</w:t>
            </w:r>
            <w:proofErr w:type="spellEnd"/>
            <w:r>
              <w:t>, ельники  сфагновые  и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прирученные.                    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Ольшаники всех типов.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>Возникновение    пожара</w:t>
            </w:r>
          </w:p>
          <w:p w:rsidR="00955330" w:rsidRDefault="00955330">
            <w:pPr>
              <w:pStyle w:val="ConsPlusNonformat"/>
              <w:jc w:val="both"/>
            </w:pPr>
            <w:r>
              <w:t>возможно   только   при</w:t>
            </w:r>
          </w:p>
          <w:p w:rsidR="00955330" w:rsidRDefault="00955330">
            <w:pPr>
              <w:pStyle w:val="ConsPlusNonformat"/>
              <w:jc w:val="both"/>
            </w:pPr>
            <w:r>
              <w:t>особо   неблагоприятных</w:t>
            </w:r>
          </w:p>
          <w:p w:rsidR="00955330" w:rsidRDefault="00955330">
            <w:pPr>
              <w:pStyle w:val="ConsPlusNonformat"/>
              <w:jc w:val="both"/>
            </w:pPr>
            <w:proofErr w:type="gramStart"/>
            <w:r>
              <w:t>условиях    (длительная</w:t>
            </w:r>
            <w:proofErr w:type="gramEnd"/>
          </w:p>
          <w:p w:rsidR="00955330" w:rsidRDefault="00955330">
            <w:pPr>
              <w:pStyle w:val="ConsPlusNonformat"/>
              <w:jc w:val="both"/>
            </w:pPr>
            <w:r>
              <w:t xml:space="preserve">засуха).               </w:t>
            </w:r>
          </w:p>
        </w:tc>
      </w:tr>
    </w:tbl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  <w:r>
        <w:t>Примечание:</w:t>
      </w:r>
    </w:p>
    <w:p w:rsidR="00955330" w:rsidRDefault="00955330">
      <w:pPr>
        <w:pStyle w:val="ConsPlusNormal"/>
        <w:ind w:firstLine="540"/>
        <w:jc w:val="both"/>
      </w:pPr>
      <w:r>
        <w:t>1. Пожарная опасность устанавливается на класс выше:</w:t>
      </w:r>
    </w:p>
    <w:p w:rsidR="00955330" w:rsidRDefault="00955330">
      <w:pPr>
        <w:pStyle w:val="ConsPlusNormal"/>
        <w:ind w:firstLine="540"/>
        <w:jc w:val="both"/>
      </w:pPr>
      <w:r>
        <w:t>для хвойных лесных насаждений, строение которых или другие особенности способствуют переходу низового пожара в верховой (густой высокий подрост хвойных древесных пород, вертикальная сомкнутость полога крон деревьев и кустарников, значительная захламленность и т.п.);</w:t>
      </w:r>
    </w:p>
    <w:p w:rsidR="00955330" w:rsidRDefault="00955330">
      <w:pPr>
        <w:pStyle w:val="ConsPlusNormal"/>
        <w:ind w:firstLine="540"/>
        <w:jc w:val="both"/>
      </w:pPr>
      <w:r>
        <w:t>для небольших лесных участков на суходолах, окруженных лесными насаждениями повышенной природной пожарной опасности;</w:t>
      </w:r>
    </w:p>
    <w:p w:rsidR="00955330" w:rsidRDefault="00955330">
      <w:pPr>
        <w:pStyle w:val="ConsPlusNormal"/>
        <w:ind w:firstLine="540"/>
        <w:jc w:val="both"/>
      </w:pPr>
      <w:r>
        <w:t>для лесных участков, примыкающих к автомобильным дорогам общего пользования и к железным дорогам.</w:t>
      </w:r>
    </w:p>
    <w:p w:rsidR="00955330" w:rsidRDefault="00955330">
      <w:pPr>
        <w:pStyle w:val="ConsPlusNormal"/>
        <w:ind w:firstLine="540"/>
        <w:jc w:val="both"/>
      </w:pPr>
      <w:r>
        <w:t>2. Кедровники с наличием густого подроста или разновозрастные с вертикальной сомкнутостью полога относятся ко II классу пожарной опасности.</w:t>
      </w: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jc w:val="right"/>
      </w:pPr>
      <w:r>
        <w:t>Приложение N 2</w:t>
      </w:r>
    </w:p>
    <w:p w:rsidR="00955330" w:rsidRDefault="00955330">
      <w:pPr>
        <w:pStyle w:val="ConsPlusNormal"/>
        <w:jc w:val="right"/>
      </w:pPr>
      <w:r>
        <w:t>к Приказу Рослесхоза</w:t>
      </w:r>
    </w:p>
    <w:p w:rsidR="00955330" w:rsidRDefault="00955330">
      <w:pPr>
        <w:pStyle w:val="ConsPlusNormal"/>
        <w:jc w:val="right"/>
      </w:pPr>
      <w:r>
        <w:t>от 05.07.2011 N 287</w:t>
      </w:r>
    </w:p>
    <w:p w:rsidR="00955330" w:rsidRDefault="00955330">
      <w:pPr>
        <w:pStyle w:val="ConsPlusNormal"/>
        <w:jc w:val="right"/>
      </w:pPr>
    </w:p>
    <w:p w:rsidR="00955330" w:rsidRDefault="00955330">
      <w:pPr>
        <w:pStyle w:val="ConsPlusTitle"/>
        <w:jc w:val="center"/>
      </w:pPr>
      <w:bookmarkStart w:id="1" w:name="P117"/>
      <w:bookmarkEnd w:id="1"/>
      <w:r>
        <w:t>КЛАССИФИКАЦИЯ</w:t>
      </w:r>
    </w:p>
    <w:p w:rsidR="00955330" w:rsidRDefault="00955330">
      <w:pPr>
        <w:pStyle w:val="ConsPlusTitle"/>
        <w:jc w:val="center"/>
      </w:pPr>
      <w:r>
        <w:t>ПОЖАРНОЙ ОПАСНОСТИ В ЛЕСАХ В ЗАВИСИМОСТИ ОТ УСЛОВИЙ ПОГОДЫ</w:t>
      </w: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  <w:r>
        <w:t>1. Классификация пожарной опасности в лесах в зависимости от условий погоды определяет степень вероятности (возможности) возникновения и распространения лесных пожаров на соответствующей территории в зависимости от метеорологических условий, влияющих на пожарную опасность лесов.</w:t>
      </w:r>
    </w:p>
    <w:p w:rsidR="00955330" w:rsidRDefault="00955330">
      <w:pPr>
        <w:pStyle w:val="ConsPlusNormal"/>
        <w:ind w:firstLine="540"/>
        <w:jc w:val="both"/>
      </w:pPr>
      <w:r>
        <w:t>2. Для целей классификации (оценки) применяется комплексный показатель, характеризующий метеорологические (погодные) условия.</w:t>
      </w:r>
    </w:p>
    <w:p w:rsidR="00955330" w:rsidRDefault="00955330">
      <w:pPr>
        <w:pStyle w:val="ConsPlusNormal"/>
        <w:ind w:firstLine="540"/>
        <w:jc w:val="both"/>
      </w:pPr>
      <w:r>
        <w:t>3. В зависимости от величины комплексного показателя устанавливается класс пожарной опасности в лесах в зависимости от условий погоды.</w:t>
      </w:r>
    </w:p>
    <w:p w:rsidR="00955330" w:rsidRDefault="00955330">
      <w:pPr>
        <w:pStyle w:val="ConsPlusNormal"/>
        <w:ind w:firstLine="540"/>
        <w:jc w:val="both"/>
      </w:pPr>
      <w:r>
        <w:t>Комплексный показатель определяется ежедневно по состоянию на 12 - 14 часов.</w:t>
      </w:r>
    </w:p>
    <w:p w:rsidR="00955330" w:rsidRDefault="00955330">
      <w:pPr>
        <w:pStyle w:val="ConsPlusNormal"/>
        <w:ind w:firstLine="540"/>
        <w:jc w:val="both"/>
      </w:pPr>
      <w:r>
        <w:t>4. В субъектах Российской Федерации действуют региональные классы пожарной опасности в лесах в зависимости от условий погоды (далее - региональные классы), которые определяют:</w:t>
      </w:r>
    </w:p>
    <w:p w:rsidR="00955330" w:rsidRDefault="00955330">
      <w:pPr>
        <w:pStyle w:val="ConsPlusNormal"/>
        <w:ind w:firstLine="540"/>
        <w:jc w:val="both"/>
      </w:pPr>
      <w:r>
        <w:t>- методику расчета комплексного показателя;</w:t>
      </w:r>
    </w:p>
    <w:p w:rsidR="00955330" w:rsidRDefault="00955330">
      <w:pPr>
        <w:pStyle w:val="ConsPlusNormal"/>
        <w:ind w:firstLine="540"/>
        <w:jc w:val="both"/>
      </w:pPr>
      <w:r>
        <w:t>- границы классов пожарной опасности;</w:t>
      </w:r>
    </w:p>
    <w:p w:rsidR="00955330" w:rsidRDefault="00955330">
      <w:pPr>
        <w:pStyle w:val="ConsPlusNormal"/>
        <w:ind w:firstLine="540"/>
        <w:jc w:val="both"/>
      </w:pPr>
      <w:r>
        <w:t>- методику учета осадков.</w:t>
      </w:r>
    </w:p>
    <w:p w:rsidR="00955330" w:rsidRDefault="00955330">
      <w:pPr>
        <w:pStyle w:val="ConsPlusNormal"/>
        <w:ind w:firstLine="540"/>
        <w:jc w:val="both"/>
      </w:pPr>
      <w:r>
        <w:t>Решение о применении региональных классов оформляется приказом Федерального агентства лесного хозяйства и может быть установлено отдельно для разных временных периодов.</w:t>
      </w:r>
    </w:p>
    <w:p w:rsidR="00955330" w:rsidRDefault="00955330">
      <w:pPr>
        <w:pStyle w:val="ConsPlusNormal"/>
        <w:ind w:firstLine="540"/>
        <w:jc w:val="both"/>
      </w:pPr>
      <w:r>
        <w:t>5. Для регионов, в которых не установлены региональные классы, действуют федеральные классы пожарной опасности в лесах в зависимости от условий погоды, указанные в таблице.</w:t>
      </w:r>
    </w:p>
    <w:p w:rsidR="00955330" w:rsidRDefault="00955330">
      <w:pPr>
        <w:pStyle w:val="ConsPlusNormal"/>
        <w:ind w:firstLine="540"/>
        <w:jc w:val="both"/>
      </w:pPr>
      <w:r>
        <w:t xml:space="preserve">6. Формула расчета класса природной пожарной опасности в лесах в зависимости от условий погоды определяется как сумма произведения температуры воздуха (t°) на разность температур воздуха и точки росы (эта) за n дней без дождя (считая день выпадения более 3 мм осадков первым (1) днем </w:t>
      </w:r>
      <w:proofErr w:type="spellStart"/>
      <w:r>
        <w:t>бездождевого</w:t>
      </w:r>
      <w:proofErr w:type="spellEnd"/>
      <w:r>
        <w:t xml:space="preserve"> периода):</w:t>
      </w:r>
    </w:p>
    <w:p w:rsidR="00955330" w:rsidRDefault="00955330">
      <w:pPr>
        <w:pStyle w:val="ConsPlusNormal"/>
        <w:ind w:firstLine="540"/>
        <w:jc w:val="both"/>
      </w:pPr>
    </w:p>
    <w:p w:rsidR="00955330" w:rsidRDefault="00DC78C2">
      <w:pPr>
        <w:pStyle w:val="ConsPlusNormal"/>
        <w:jc w:val="center"/>
      </w:pPr>
      <w:r>
        <w:rPr>
          <w:position w:val="-20"/>
        </w:rPr>
        <w:pict>
          <v:shape id="_x0000_i1025" style="width:129.75pt;height:31.5pt" coordsize="" o:spt="100" adj="0,,0" path="" filled="f" stroked="f">
            <v:stroke joinstyle="miter"/>
            <v:imagedata r:id="rId7" o:title="base_1_118509_1"/>
            <v:formulas/>
            <v:path o:connecttype="segments"/>
          </v:shape>
        </w:pict>
      </w:r>
      <w:r w:rsidR="00955330">
        <w:t>.</w:t>
      </w: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jc w:val="center"/>
      </w:pPr>
      <w:r>
        <w:t>Таблица. Федеральные классы пожарной опасности в лесах</w:t>
      </w:r>
    </w:p>
    <w:p w:rsidR="00955330" w:rsidRDefault="00955330">
      <w:pPr>
        <w:pStyle w:val="ConsPlusNormal"/>
        <w:jc w:val="center"/>
      </w:pPr>
      <w:r>
        <w:t>в зависимости от условий погоды</w:t>
      </w:r>
    </w:p>
    <w:p w:rsidR="00955330" w:rsidRDefault="0095533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4200"/>
        <w:gridCol w:w="2400"/>
      </w:tblGrid>
      <w:tr w:rsidR="00955330">
        <w:trPr>
          <w:trHeight w:val="240"/>
        </w:trPr>
        <w:tc>
          <w:tcPr>
            <w:tcW w:w="2640" w:type="dxa"/>
          </w:tcPr>
          <w:p w:rsidR="00955330" w:rsidRDefault="00955330">
            <w:pPr>
              <w:pStyle w:val="ConsPlusNonformat"/>
              <w:jc w:val="both"/>
            </w:pPr>
            <w:r>
              <w:t xml:space="preserve">   Класс </w:t>
            </w:r>
            <w:proofErr w:type="gramStart"/>
            <w:r>
              <w:t>пожарной</w:t>
            </w:r>
            <w:proofErr w:type="gramEnd"/>
            <w:r>
              <w:t xml:space="preserve">  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опасности в лесах  </w:t>
            </w:r>
          </w:p>
        </w:tc>
        <w:tc>
          <w:tcPr>
            <w:tcW w:w="4200" w:type="dxa"/>
          </w:tcPr>
          <w:p w:rsidR="00955330" w:rsidRDefault="00955330">
            <w:pPr>
              <w:pStyle w:val="ConsPlusNonformat"/>
              <w:jc w:val="both"/>
            </w:pPr>
            <w:r>
              <w:t xml:space="preserve">Величина комплексного показателя </w:t>
            </w:r>
          </w:p>
        </w:tc>
        <w:tc>
          <w:tcPr>
            <w:tcW w:w="2400" w:type="dxa"/>
          </w:tcPr>
          <w:p w:rsidR="00955330" w:rsidRDefault="00955330">
            <w:pPr>
              <w:pStyle w:val="ConsPlusNonformat"/>
              <w:jc w:val="both"/>
            </w:pPr>
            <w:r>
              <w:t xml:space="preserve"> Степень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</w:p>
          <w:p w:rsidR="00955330" w:rsidRDefault="00955330">
            <w:pPr>
              <w:pStyle w:val="ConsPlusNonformat"/>
              <w:jc w:val="both"/>
            </w:pPr>
            <w:r>
              <w:t xml:space="preserve">     опасности    </w:t>
            </w:r>
          </w:p>
        </w:tc>
      </w:tr>
      <w:tr w:rsidR="00955330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I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0 ... 300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Отсутствует       </w:t>
            </w:r>
          </w:p>
        </w:tc>
      </w:tr>
      <w:tr w:rsidR="00955330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II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301 ... 1000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Малая             </w:t>
            </w:r>
          </w:p>
        </w:tc>
      </w:tr>
      <w:tr w:rsidR="00955330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III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1001 ... 4000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Средняя           </w:t>
            </w:r>
          </w:p>
        </w:tc>
      </w:tr>
      <w:tr w:rsidR="00955330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IV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4001 ... 10000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Высокая           </w:t>
            </w:r>
          </w:p>
        </w:tc>
      </w:tr>
      <w:tr w:rsidR="00955330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V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Более 10000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55330" w:rsidRDefault="00955330">
            <w:pPr>
              <w:pStyle w:val="ConsPlusNonformat"/>
              <w:jc w:val="both"/>
            </w:pPr>
            <w:r>
              <w:t xml:space="preserve">Чрезвычайная      </w:t>
            </w:r>
          </w:p>
        </w:tc>
      </w:tr>
    </w:tbl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ind w:firstLine="540"/>
        <w:jc w:val="both"/>
      </w:pPr>
    </w:p>
    <w:p w:rsidR="00955330" w:rsidRDefault="00955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sectPr w:rsidR="00955330" w:rsidSect="002B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11"/>
    <w:rsid w:val="004A5412"/>
    <w:rsid w:val="00532F11"/>
    <w:rsid w:val="00955330"/>
    <w:rsid w:val="00DC78C2"/>
    <w:rsid w:val="00F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66AEDA69551D5FA3291DA78D22429EF5F8C01E0A9808F35E4CB707A2207D6CADCDE35CCEDB0CDY3KD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Елена В. Карбовничая</cp:lastModifiedBy>
  <cp:revision>3</cp:revision>
  <dcterms:created xsi:type="dcterms:W3CDTF">2016-05-23T06:10:00Z</dcterms:created>
  <dcterms:modified xsi:type="dcterms:W3CDTF">2016-05-23T06:10:00Z</dcterms:modified>
</cp:coreProperties>
</file>